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CDF6A" w14:textId="6CA960B3" w:rsidR="00D672E0" w:rsidRDefault="00D672E0" w:rsidP="00222D6A">
      <w:pPr>
        <w:jc w:val="center"/>
      </w:pPr>
      <w:r>
        <w:rPr>
          <w:noProof/>
        </w:rPr>
        <mc:AlternateContent>
          <mc:Choice Requires="wps">
            <w:drawing>
              <wp:anchor distT="0" distB="0" distL="114300" distR="114300" simplePos="0" relativeHeight="251659264" behindDoc="0" locked="0" layoutInCell="1" allowOverlap="1" wp14:anchorId="4D57D4F7" wp14:editId="68EDE2C5">
                <wp:simplePos x="0" y="0"/>
                <wp:positionH relativeFrom="column">
                  <wp:posOffset>-603250</wp:posOffset>
                </wp:positionH>
                <wp:positionV relativeFrom="paragraph">
                  <wp:posOffset>-692150</wp:posOffset>
                </wp:positionV>
                <wp:extent cx="6991350" cy="742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991350" cy="742950"/>
                        </a:xfrm>
                        <a:prstGeom prst="rect">
                          <a:avLst/>
                        </a:prstGeom>
                        <a:solidFill>
                          <a:schemeClr val="lt1"/>
                        </a:solidFill>
                        <a:ln w="6350">
                          <a:noFill/>
                        </a:ln>
                      </wps:spPr>
                      <wps:txbx>
                        <w:txbxContent>
                          <w:p w14:paraId="7A5BB6B1" w14:textId="59E28993" w:rsidR="00D672E0" w:rsidRDefault="00D672E0">
                            <w:r>
                              <w:rPr>
                                <w:noProof/>
                              </w:rPr>
                              <w:drawing>
                                <wp:inline distT="0" distB="0" distL="0" distR="0" wp14:anchorId="63DB20B0" wp14:editId="6881E2B1">
                                  <wp:extent cx="6695440" cy="75537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197393" cy="812001"/>
                                          </a:xfrm>
                                          <a:prstGeom prst="rect">
                                            <a:avLst/>
                                          </a:prstGeom>
                                        </pic:spPr>
                                      </pic:pic>
                                    </a:graphicData>
                                  </a:graphic>
                                </wp:inline>
                              </w:drawing>
                            </w:r>
                          </w:p>
                          <w:p w14:paraId="62C4AE1B" w14:textId="507B4F0F" w:rsidR="00D672E0" w:rsidRDefault="00D672E0"/>
                          <w:p w14:paraId="2594D595" w14:textId="77777777" w:rsidR="00D672E0" w:rsidRDefault="00D672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7D4F7" id="_x0000_t202" coordsize="21600,21600" o:spt="202" path="m,l,21600r21600,l21600,xe">
                <v:stroke joinstyle="miter"/>
                <v:path gradientshapeok="t" o:connecttype="rect"/>
              </v:shapetype>
              <v:shape id="Text Box 2" o:spid="_x0000_s1026" type="#_x0000_t202" style="position:absolute;left:0;text-align:left;margin-left:-47.5pt;margin-top:-54.5pt;width:550.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" fillcolor="white [3201]" stroked="f" strokeweight=".5pt">
                <v:textbox>
                  <w:txbxContent>
                    <w:p w14:paraId="7A5BB6B1" w14:textId="59E28993" w:rsidR="00D672E0" w:rsidRDefault="00D672E0">
                      <w:r>
                        <w:rPr>
                          <w:noProof/>
                        </w:rPr>
                        <w:drawing>
                          <wp:inline distT="0" distB="0" distL="0" distR="0" wp14:anchorId="63DB20B0" wp14:editId="6881E2B1">
                            <wp:extent cx="6695440" cy="75537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197393" cy="812001"/>
                                    </a:xfrm>
                                    <a:prstGeom prst="rect">
                                      <a:avLst/>
                                    </a:prstGeom>
                                  </pic:spPr>
                                </pic:pic>
                              </a:graphicData>
                            </a:graphic>
                          </wp:inline>
                        </w:drawing>
                      </w:r>
                    </w:p>
                    <w:p w14:paraId="62C4AE1B" w14:textId="507B4F0F" w:rsidR="00D672E0" w:rsidRDefault="00D672E0"/>
                    <w:p w14:paraId="2594D595" w14:textId="77777777" w:rsidR="00D672E0" w:rsidRDefault="00D672E0"/>
                  </w:txbxContent>
                </v:textbox>
              </v:shape>
            </w:pict>
          </mc:Fallback>
        </mc:AlternateContent>
      </w:r>
    </w:p>
    <w:p w14:paraId="43E719CB" w14:textId="4ACDB116" w:rsidR="00D672E0" w:rsidRDefault="00D672E0" w:rsidP="00222D6A">
      <w:pPr>
        <w:jc w:val="center"/>
      </w:pPr>
      <w:r>
        <w:rPr>
          <w:noProof/>
        </w:rPr>
        <mc:AlternateContent>
          <mc:Choice Requires="wps">
            <w:drawing>
              <wp:anchor distT="0" distB="0" distL="114300" distR="114300" simplePos="0" relativeHeight="251660288" behindDoc="0" locked="0" layoutInCell="1" allowOverlap="1" wp14:anchorId="500F64D2" wp14:editId="0DE25A59">
                <wp:simplePos x="0" y="0"/>
                <wp:positionH relativeFrom="column">
                  <wp:posOffset>1276350</wp:posOffset>
                </wp:positionH>
                <wp:positionV relativeFrom="paragraph">
                  <wp:posOffset>31750</wp:posOffset>
                </wp:positionV>
                <wp:extent cx="3441700" cy="596900"/>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3441700" cy="596900"/>
                        </a:xfrm>
                        <a:prstGeom prst="rect">
                          <a:avLst/>
                        </a:prstGeom>
                        <a:solidFill>
                          <a:schemeClr val="lt1"/>
                        </a:solidFill>
                        <a:ln w="6350">
                          <a:noFill/>
                        </a:ln>
                      </wps:spPr>
                      <wps:txbx>
                        <w:txbxContent>
                          <w:p w14:paraId="31014BFE" w14:textId="5967569E" w:rsidR="00D672E0" w:rsidRPr="00D672E0" w:rsidRDefault="00D672E0" w:rsidP="00D672E0">
                            <w:pPr>
                              <w:jc w:val="center"/>
                              <w:rPr>
                                <w:rFonts w:ascii="Abadi" w:hAnsi="Abadi"/>
                                <w:b/>
                                <w:bCs/>
                                <w:color w:val="2F5496" w:themeColor="accent1" w:themeShade="BF"/>
                                <w:sz w:val="28"/>
                                <w:szCs w:val="28"/>
                              </w:rPr>
                            </w:pPr>
                            <w:r>
                              <w:rPr>
                                <w:rFonts w:ascii="Abadi" w:hAnsi="Abadi"/>
                                <w:b/>
                                <w:bCs/>
                                <w:color w:val="2F5496" w:themeColor="accent1" w:themeShade="BF"/>
                                <w:sz w:val="28"/>
                                <w:szCs w:val="28"/>
                              </w:rPr>
                              <w:t>Where Does Your $1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0F64D2" id="Text Box 4" o:spid="_x0000_s1027" type="#_x0000_t202" style="position:absolute;left:0;text-align:left;margin-left:100.5pt;margin-top:2.5pt;width:271pt;height: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" fillcolor="white [3201]" stroked="f" strokeweight=".5pt">
                <v:textbox>
                  <w:txbxContent>
                    <w:p w14:paraId="31014BFE" w14:textId="5967569E" w:rsidR="00D672E0" w:rsidRPr="00D672E0" w:rsidRDefault="00D672E0" w:rsidP="00D672E0">
                      <w:pPr>
                        <w:jc w:val="center"/>
                        <w:rPr>
                          <w:rFonts w:ascii="Abadi" w:hAnsi="Abadi"/>
                          <w:b/>
                          <w:bCs/>
                          <w:color w:val="2F5496" w:themeColor="accent1" w:themeShade="BF"/>
                          <w:sz w:val="28"/>
                          <w:szCs w:val="28"/>
                        </w:rPr>
                      </w:pPr>
                      <w:r>
                        <w:rPr>
                          <w:rFonts w:ascii="Abadi" w:hAnsi="Abadi"/>
                          <w:b/>
                          <w:bCs/>
                          <w:color w:val="2F5496" w:themeColor="accent1" w:themeShade="BF"/>
                          <w:sz w:val="28"/>
                          <w:szCs w:val="28"/>
                        </w:rPr>
                        <w:t>Where Does Your $1 Go?</w:t>
                      </w:r>
                    </w:p>
                  </w:txbxContent>
                </v:textbox>
              </v:shape>
            </w:pict>
          </mc:Fallback>
        </mc:AlternateContent>
      </w:r>
    </w:p>
    <w:p w14:paraId="7A884398" w14:textId="77777777" w:rsidR="00D672E0" w:rsidRDefault="00D672E0" w:rsidP="00222D6A">
      <w:pPr>
        <w:jc w:val="center"/>
      </w:pPr>
    </w:p>
    <w:p w14:paraId="0F3A0818" w14:textId="77777777" w:rsidR="00D672E0" w:rsidRDefault="00D672E0" w:rsidP="00222D6A">
      <w:pPr>
        <w:jc w:val="center"/>
      </w:pPr>
    </w:p>
    <w:p w14:paraId="1DDA69B2" w14:textId="77777777" w:rsidR="00D672E0" w:rsidRDefault="00D672E0" w:rsidP="00222D6A">
      <w:pPr>
        <w:jc w:val="center"/>
      </w:pPr>
    </w:p>
    <w:p w14:paraId="6C0F2626" w14:textId="40552788" w:rsidR="00074FA3" w:rsidRDefault="00222D6A" w:rsidP="00222D6A">
      <w:pPr>
        <w:jc w:val="center"/>
      </w:pPr>
      <w:r>
        <w:rPr>
          <w:noProof/>
        </w:rPr>
        <w:drawing>
          <wp:inline distT="0" distB="0" distL="0" distR="0" wp14:anchorId="79898832" wp14:editId="2C3ADAFB">
            <wp:extent cx="4572000" cy="2743200"/>
            <wp:effectExtent l="0" t="0" r="0" b="0"/>
            <wp:docPr id="1" name="Chart 1">
              <a:extLst xmlns:a="http://schemas.openxmlformats.org/drawingml/2006/main">
                <a:ext uri="{FF2B5EF4-FFF2-40B4-BE49-F238E27FC236}">
                  <a16:creationId xmlns:a16="http://schemas.microsoft.com/office/drawing/2014/main" id="{D2D8B646-A0E7-4504-8966-0DC2ACB56A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01A4269" w14:textId="6A728E55" w:rsidR="00D672E0" w:rsidRDefault="00D672E0" w:rsidP="00222D6A">
      <w:pPr>
        <w:jc w:val="center"/>
      </w:pPr>
    </w:p>
    <w:p w14:paraId="47CB4B10" w14:textId="77777777" w:rsidR="00D672E0" w:rsidRDefault="00D672E0" w:rsidP="00222D6A">
      <w:pPr>
        <w:jc w:val="center"/>
      </w:pPr>
    </w:p>
    <w:p w14:paraId="50B46EAE" w14:textId="3506F64F" w:rsidR="00222D6A" w:rsidRDefault="00222D6A" w:rsidP="00222D6A">
      <w:pPr>
        <w:jc w:val="center"/>
      </w:pPr>
    </w:p>
    <w:p w14:paraId="6723FA28" w14:textId="20448E7C" w:rsidR="00222D6A" w:rsidRDefault="00222D6A" w:rsidP="00222D6A">
      <w:r>
        <w:t>This chart represents the distribution of the average individual’s taxes among the federal government (income taxes + FICA), state, and local governments.</w:t>
      </w:r>
    </w:p>
    <w:p w14:paraId="011AEF50" w14:textId="015B6F63" w:rsidR="00222D6A" w:rsidRDefault="00222D6A" w:rsidP="00222D6A"/>
    <w:p w14:paraId="2BCCD999" w14:textId="39FD4A35" w:rsidR="00222D6A" w:rsidRDefault="00222D6A" w:rsidP="00222D6A">
      <w:r>
        <w:t>{FICA stands for Federal Insurance Contributions Act. Collections under FICA fund Social Security payments and Medicare}</w:t>
      </w:r>
    </w:p>
    <w:p w14:paraId="4514B2A3" w14:textId="4615F9D2" w:rsidR="00222D6A" w:rsidRDefault="00222D6A" w:rsidP="00222D6A"/>
    <w:p w14:paraId="541DC8A0" w14:textId="2CFEDFD8" w:rsidR="00222D6A" w:rsidRDefault="00222D6A" w:rsidP="00222D6A">
      <w:r>
        <w:t>The figures in the graph are simplified. For example, some federal tax revenue is sent back to state and local governments for things like road construction, education, and grants to address poverty. Excise taxes are not included because they amount to less than 3% of the federal government tax collections.</w:t>
      </w:r>
    </w:p>
    <w:p w14:paraId="48DE1C4A" w14:textId="0BF00CEA" w:rsidR="00222D6A" w:rsidRDefault="00222D6A" w:rsidP="00222D6A"/>
    <w:p w14:paraId="132C322B" w14:textId="3ED68B46" w:rsidR="00222D6A" w:rsidRDefault="00222D6A" w:rsidP="00222D6A">
      <w:r>
        <w:t xml:space="preserve">1. If you could decide how much of your $1 in taxes was going to be allocated, would it follow the chart above? Would you send </w:t>
      </w:r>
      <w:proofErr w:type="gramStart"/>
      <w:r>
        <w:t>more or less to</w:t>
      </w:r>
      <w:proofErr w:type="gramEnd"/>
      <w:r>
        <w:t xml:space="preserve"> each category (federal, state, local)? Why?</w:t>
      </w:r>
    </w:p>
    <w:p w14:paraId="47A9C975" w14:textId="57A25CDA" w:rsidR="00D672E0" w:rsidRDefault="00D672E0" w:rsidP="00222D6A"/>
    <w:p w14:paraId="407DAAA6" w14:textId="30086A16" w:rsidR="00D672E0" w:rsidRDefault="00D672E0" w:rsidP="00222D6A"/>
    <w:p w14:paraId="4DDAA848" w14:textId="5876A746" w:rsidR="00D672E0" w:rsidRDefault="00D672E0" w:rsidP="00222D6A"/>
    <w:p w14:paraId="5AFC0F74" w14:textId="77777777" w:rsidR="00D672E0" w:rsidRDefault="00D672E0" w:rsidP="00222D6A"/>
    <w:p w14:paraId="4AEA0D3B" w14:textId="100A67A7" w:rsidR="00222D6A" w:rsidRDefault="00222D6A" w:rsidP="00222D6A"/>
    <w:p w14:paraId="7A3735A0" w14:textId="499A485A" w:rsidR="00222D6A" w:rsidRDefault="00222D6A" w:rsidP="00222D6A">
      <w:r>
        <w:t xml:space="preserve">2. Why do you think </w:t>
      </w:r>
      <w:r w:rsidR="00D672E0">
        <w:t>the federal government gets the largest percentage of taxes?</w:t>
      </w:r>
    </w:p>
    <w:sectPr w:rsidR="00222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6A"/>
    <w:rsid w:val="00074FA3"/>
    <w:rsid w:val="00222D6A"/>
    <w:rsid w:val="00D6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4E96"/>
  <w15:chartTrackingRefBased/>
  <w15:docId w15:val="{B2F6C949-C070-4E53-900A-95B18AC1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Distribution</a:t>
            </a:r>
            <a:r>
              <a:rPr lang="en-US" baseline="0"/>
              <a:t> of $1 in Individual Taxes Paid--2018</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17B-41CB-A575-7C7F871403A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17B-41CB-A575-7C7F871403A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17B-41CB-A575-7C7F871403A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17B-41CB-A575-7C7F871403A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17B-41CB-A575-7C7F871403AF}"/>
              </c:ext>
            </c:extLst>
          </c:dPt>
          <c:dLbls>
            <c:dLbl>
              <c:idx val="0"/>
              <c:tx>
                <c:rich>
                  <a:bodyPr/>
                  <a:lstStyle/>
                  <a:p>
                    <a:fld id="{6B837703-51E9-4C40-B1C3-BB26F38B1B01}" type="CATEGORYNAME">
                      <a:rPr lang="en-US"/>
                      <a:pPr/>
                      <a:t>[CATEGORY NAME]</a:t>
                    </a:fld>
                    <a:r>
                      <a:rPr lang="en-US" baseline="0"/>
                      <a:t>
39 cents</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17B-41CB-A575-7C7F871403AF}"/>
                </c:ext>
              </c:extLst>
            </c:dLbl>
            <c:dLbl>
              <c:idx val="2"/>
              <c:tx>
                <c:rich>
                  <a:bodyPr/>
                  <a:lstStyle/>
                  <a:p>
                    <a:fld id="{333E0D53-B668-4151-ACAF-A608BE51177E}" type="CATEGORYNAME">
                      <a:rPr lang="en-US"/>
                      <a:pPr/>
                      <a:t>[CATEGORY NAME]</a:t>
                    </a:fld>
                    <a:r>
                      <a:rPr lang="en-US" baseline="0"/>
                      <a:t>
26 cents</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17B-41CB-A575-7C7F871403AF}"/>
                </c:ext>
              </c:extLst>
            </c:dLbl>
            <c:dLbl>
              <c:idx val="3"/>
              <c:tx>
                <c:rich>
                  <a:bodyPr/>
                  <a:lstStyle/>
                  <a:p>
                    <a:fld id="{D54F58DA-BAA1-456D-86BA-FDC63B12865E}" type="CATEGORYNAME">
                      <a:rPr lang="en-US"/>
                      <a:pPr/>
                      <a:t>[CATEGORY NAME]</a:t>
                    </a:fld>
                    <a:r>
                      <a:rPr lang="en-US" baseline="0"/>
                      <a:t>
20 cents</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17B-41CB-A575-7C7F871403AF}"/>
                </c:ext>
              </c:extLst>
            </c:dLbl>
            <c:dLbl>
              <c:idx val="4"/>
              <c:tx>
                <c:rich>
                  <a:bodyPr/>
                  <a:lstStyle/>
                  <a:p>
                    <a:fld id="{00D9CC39-1E15-46B4-875E-B004ED076C1E}" type="CATEGORYNAME">
                      <a:rPr lang="en-US"/>
                      <a:pPr/>
                      <a:t>[CATEGORY NAME]</a:t>
                    </a:fld>
                    <a:r>
                      <a:rPr lang="en-US" baseline="0"/>
                      <a:t>
15 cents</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17B-41CB-A575-7C7F871403A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Sheet1!$A$1:$E$1</c:f>
              <c:strCache>
                <c:ptCount val="5"/>
                <c:pt idx="0">
                  <c:v>Federal income tax</c:v>
                </c:pt>
                <c:pt idx="2">
                  <c:v>FICA</c:v>
                </c:pt>
                <c:pt idx="3">
                  <c:v>State</c:v>
                </c:pt>
                <c:pt idx="4">
                  <c:v>Local</c:v>
                </c:pt>
              </c:strCache>
            </c:strRef>
          </c:cat>
          <c:val>
            <c:numRef>
              <c:f>Sheet1!$A$2:$E$2</c:f>
              <c:numCache>
                <c:formatCode>General</c:formatCode>
                <c:ptCount val="5"/>
                <c:pt idx="0" formatCode="&quot;$&quot;#,##0.00_);[Red]\(&quot;$&quot;#,##0.00\)">
                  <c:v>1.96</c:v>
                </c:pt>
                <c:pt idx="2" formatCode="&quot;$&quot;#,##0.00_);[Red]\(&quot;$&quot;#,##0.00\)">
                  <c:v>1.34</c:v>
                </c:pt>
                <c:pt idx="3" formatCode="&quot;$&quot;#,##0.00_);[Red]\(&quot;$&quot;#,##0.00\)">
                  <c:v>1.03</c:v>
                </c:pt>
                <c:pt idx="4" formatCode="&quot;$&quot;#,##0.00_);[Red]\(&quot;$&quot;#,##0.00\)">
                  <c:v>0.77</c:v>
                </c:pt>
              </c:numCache>
            </c:numRef>
          </c:val>
          <c:extLst>
            <c:ext xmlns:c16="http://schemas.microsoft.com/office/drawing/2014/chart" uri="{C3380CC4-5D6E-409C-BE32-E72D297353CC}">
              <c16:uniqueId val="{0000000A-117B-41CB-A575-7C7F871403A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Julia (heathja)</dc:creator>
  <cp:keywords/>
  <dc:description/>
  <cp:lastModifiedBy>Heath, Julia (heathja)</cp:lastModifiedBy>
  <cp:revision>1</cp:revision>
  <dcterms:created xsi:type="dcterms:W3CDTF">2020-09-26T17:35:00Z</dcterms:created>
  <dcterms:modified xsi:type="dcterms:W3CDTF">2020-09-26T18:14:00Z</dcterms:modified>
</cp:coreProperties>
</file>